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E2" w:rsidRPr="00C87EBD" w:rsidRDefault="007A7CE2" w:rsidP="007A7CE2">
      <w:pPr>
        <w:pStyle w:val="1"/>
        <w:ind w:firstLine="360"/>
        <w:rPr>
          <w:sz w:val="22"/>
          <w:szCs w:val="22"/>
        </w:rPr>
      </w:pPr>
      <w:r w:rsidRPr="00C87EBD">
        <w:rPr>
          <w:sz w:val="22"/>
          <w:szCs w:val="22"/>
        </w:rPr>
        <w:t xml:space="preserve">Красноярская средняя общеобразовательная школа </w:t>
      </w:r>
    </w:p>
    <w:p w:rsidR="007A7CE2" w:rsidRPr="00C87EBD" w:rsidRDefault="007A7CE2" w:rsidP="007A7CE2">
      <w:pPr>
        <w:pStyle w:val="1"/>
        <w:ind w:firstLine="360"/>
        <w:rPr>
          <w:sz w:val="22"/>
          <w:szCs w:val="22"/>
        </w:rPr>
      </w:pPr>
      <w:r w:rsidRPr="00C87EBD">
        <w:rPr>
          <w:sz w:val="22"/>
          <w:szCs w:val="22"/>
        </w:rPr>
        <w:t xml:space="preserve">имени Героя Советского Союза Григория Никифоровича </w:t>
      </w:r>
      <w:proofErr w:type="spellStart"/>
      <w:r w:rsidRPr="00C87EBD">
        <w:rPr>
          <w:sz w:val="22"/>
          <w:szCs w:val="22"/>
        </w:rPr>
        <w:t>Кошкарова</w:t>
      </w:r>
      <w:proofErr w:type="spellEnd"/>
      <w:r w:rsidRPr="00C87EBD">
        <w:rPr>
          <w:sz w:val="22"/>
          <w:szCs w:val="22"/>
        </w:rPr>
        <w:t>»</w:t>
      </w:r>
    </w:p>
    <w:p w:rsidR="007A7CE2" w:rsidRPr="00C87EBD" w:rsidRDefault="007A7CE2" w:rsidP="007A7CE2">
      <w:pPr>
        <w:pStyle w:val="1"/>
        <w:ind w:firstLine="360"/>
        <w:rPr>
          <w:sz w:val="22"/>
          <w:szCs w:val="22"/>
        </w:rPr>
      </w:pPr>
      <w:r w:rsidRPr="00C87EBD">
        <w:rPr>
          <w:sz w:val="22"/>
          <w:szCs w:val="22"/>
        </w:rPr>
        <w:t xml:space="preserve"> - филиал муниципального автономного общеобразовательного учреждения</w:t>
      </w:r>
    </w:p>
    <w:p w:rsidR="007A7CE2" w:rsidRPr="00C87EBD" w:rsidRDefault="007A7CE2" w:rsidP="007A7CE2">
      <w:pPr>
        <w:pStyle w:val="1"/>
        <w:ind w:firstLine="360"/>
        <w:rPr>
          <w:sz w:val="22"/>
          <w:szCs w:val="22"/>
        </w:rPr>
      </w:pPr>
      <w:r w:rsidRPr="00C87EBD">
        <w:rPr>
          <w:sz w:val="22"/>
          <w:szCs w:val="22"/>
        </w:rPr>
        <w:t xml:space="preserve"> "</w:t>
      </w:r>
      <w:proofErr w:type="spellStart"/>
      <w:r w:rsidRPr="00C87EBD">
        <w:rPr>
          <w:sz w:val="22"/>
          <w:szCs w:val="22"/>
        </w:rPr>
        <w:t>Уватская</w:t>
      </w:r>
      <w:proofErr w:type="spellEnd"/>
      <w:r w:rsidRPr="00C87EBD">
        <w:rPr>
          <w:sz w:val="22"/>
          <w:szCs w:val="22"/>
        </w:rPr>
        <w:t xml:space="preserve"> средняя общеобразовательная школа" </w:t>
      </w:r>
    </w:p>
    <w:p w:rsidR="007A7CE2" w:rsidRPr="00C87EBD" w:rsidRDefault="007A7CE2" w:rsidP="007A7CE2">
      <w:pPr>
        <w:pStyle w:val="1"/>
        <w:ind w:firstLine="360"/>
        <w:rPr>
          <w:sz w:val="22"/>
          <w:szCs w:val="22"/>
        </w:rPr>
      </w:pPr>
      <w:proofErr w:type="spellStart"/>
      <w:r w:rsidRPr="00C87EBD">
        <w:rPr>
          <w:sz w:val="22"/>
          <w:szCs w:val="22"/>
        </w:rPr>
        <w:t>Уватского</w:t>
      </w:r>
      <w:proofErr w:type="spellEnd"/>
      <w:r w:rsidRPr="00C87EBD">
        <w:rPr>
          <w:sz w:val="22"/>
          <w:szCs w:val="22"/>
        </w:rPr>
        <w:t xml:space="preserve">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A7CE2" w:rsidRPr="00C87EBD" w:rsidTr="00DD35F4">
        <w:trPr>
          <w:trHeight w:val="1313"/>
        </w:trPr>
        <w:tc>
          <w:tcPr>
            <w:tcW w:w="93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A7CE2" w:rsidRPr="00D6247E" w:rsidRDefault="007A7CE2" w:rsidP="00D6247E">
            <w:pPr>
              <w:pStyle w:val="a6"/>
            </w:pPr>
            <w:r w:rsidRPr="00D6247E">
              <w:t xml:space="preserve">Тюменская обл., </w:t>
            </w:r>
            <w:proofErr w:type="spellStart"/>
            <w:r w:rsidRPr="00D6247E">
              <w:t>Уватский</w:t>
            </w:r>
            <w:proofErr w:type="spellEnd"/>
            <w:r w:rsidRPr="00D6247E">
              <w:t xml:space="preserve"> район, 626174                                                                </w:t>
            </w:r>
            <w:hyperlink r:id="rId4" w:history="1">
              <w:r w:rsidRPr="00D6247E">
                <w:rPr>
                  <w:rStyle w:val="a5"/>
                  <w:rFonts w:cstheme="minorBidi"/>
                  <w:color w:val="auto"/>
                  <w:u w:val="none"/>
                </w:rPr>
                <w:t>krasniyar-5@obl72.ru</w:t>
              </w:r>
            </w:hyperlink>
            <w:r w:rsidRPr="00D6247E">
              <w:t xml:space="preserve"> </w:t>
            </w:r>
          </w:p>
          <w:p w:rsidR="007A7CE2" w:rsidRPr="00D6247E" w:rsidRDefault="007A7CE2" w:rsidP="00D6247E">
            <w:pPr>
              <w:pStyle w:val="a6"/>
            </w:pPr>
            <w:r w:rsidRPr="00D6247E">
              <w:t xml:space="preserve">с. Красный Яр, ул.  Стивы Дорониной 3                                                                                                                            </w:t>
            </w:r>
          </w:p>
          <w:p w:rsidR="007A7CE2" w:rsidRPr="00D6247E" w:rsidRDefault="007A7CE2" w:rsidP="00D6247E">
            <w:pPr>
              <w:pStyle w:val="a6"/>
            </w:pPr>
            <w:r w:rsidRPr="00D6247E">
              <w:t xml:space="preserve">Тел. (факс) 24-1-72.  </w:t>
            </w:r>
          </w:p>
          <w:p w:rsidR="007A7CE2" w:rsidRPr="00C87EBD" w:rsidRDefault="007A7CE2" w:rsidP="007A7CE2">
            <w:pPr>
              <w:pStyle w:val="a6"/>
            </w:pPr>
          </w:p>
        </w:tc>
      </w:tr>
    </w:tbl>
    <w:p w:rsidR="00440646" w:rsidRPr="007A7CE2" w:rsidRDefault="00440646" w:rsidP="007A7CE2">
      <w:pPr>
        <w:pStyle w:val="a6"/>
        <w:rPr>
          <w:rFonts w:eastAsia="Times New Roman"/>
          <w:lang w:val="en-US" w:eastAsia="ru-RU"/>
        </w:rPr>
      </w:pPr>
    </w:p>
    <w:p w:rsidR="007A7CE2" w:rsidRDefault="007A7CE2" w:rsidP="004406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646" w:rsidRPr="00D6247E" w:rsidRDefault="004A5DA9" w:rsidP="004406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7E">
        <w:rPr>
          <w:rFonts w:ascii="Times New Roman" w:hAnsi="Times New Roman" w:cs="Times New Roman"/>
          <w:b/>
          <w:sz w:val="28"/>
          <w:szCs w:val="28"/>
        </w:rPr>
        <w:t>О созданных специальных условиях отдыха</w:t>
      </w:r>
    </w:p>
    <w:p w:rsidR="004A5DA9" w:rsidRPr="00D6247E" w:rsidRDefault="004A5DA9" w:rsidP="004406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7E">
        <w:rPr>
          <w:rFonts w:ascii="Times New Roman" w:hAnsi="Times New Roman" w:cs="Times New Roman"/>
          <w:b/>
          <w:sz w:val="28"/>
          <w:szCs w:val="28"/>
        </w:rPr>
        <w:t>и оздоровления детей с ОВЗ и детей-инвалидов</w:t>
      </w:r>
    </w:p>
    <w:p w:rsidR="00440646" w:rsidRPr="00440646" w:rsidRDefault="00440646" w:rsidP="004406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94F48" w:rsidRDefault="004A5DA9" w:rsidP="00994F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Входные ворота в здание имеют беспрепятственный проход с проезжей части и тротуара.</w:t>
      </w:r>
    </w:p>
    <w:p w:rsidR="004A5DA9" w:rsidRPr="004A5DA9" w:rsidRDefault="004A5DA9" w:rsidP="00994F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Пешеходные дорожки на территории школы не имеют препятствий при перемещении инвалидных кресел-каталок.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Для обеспечения безопасности и беспрепятственного перемещения детей с инвалидностью по школьной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DA9">
        <w:rPr>
          <w:rFonts w:ascii="Times New Roman" w:hAnsi="Times New Roman" w:cs="Times New Roman"/>
          <w:sz w:val="28"/>
          <w:szCs w:val="28"/>
        </w:rPr>
        <w:t>предусмотрено ровное, нескользкое плиточное покрытие.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Учебные кабинеты имеют достаточные площади для размещения и перемещения инвалидных кресел-каталок.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 созданных специальных условиях охраны здоровья детей с ОВЗ и детей-инвалидов, в том числе условиях питания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В столовой Организации отдыха, находящейся на первом этаже, не отведены места для инвалидов и лиц с ОВЗ. Не предусмотрено отдельное меню для лиц с ОВЗ, детей-инвалидов.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Об условиях для хранения лекарственных препаратов для медицинского применения и специализированных продуктов лечебного питания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В организации отдыха хранение лекарственных препаратов не предусмотрено по причине отсутствия в школе детей инвалидов и детей с ограниченными возможностями здоровья, которые нуждаются в этом.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 специально оборудованных помещениях и объектах, приспособленных для детей с ОВЗ и детей-инвалидов, в том числе спортивных объектах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 xml:space="preserve">Специальных оборудованных кабинетов </w:t>
      </w:r>
      <w:r w:rsidR="00440646" w:rsidRPr="004A5DA9">
        <w:rPr>
          <w:rFonts w:ascii="Times New Roman" w:hAnsi="Times New Roman" w:cs="Times New Roman"/>
          <w:sz w:val="28"/>
          <w:szCs w:val="28"/>
        </w:rPr>
        <w:t>и технических</w:t>
      </w:r>
      <w:r w:rsidRPr="004A5DA9">
        <w:rPr>
          <w:rFonts w:ascii="Times New Roman" w:hAnsi="Times New Roman" w:cs="Times New Roman"/>
          <w:sz w:val="28"/>
          <w:szCs w:val="28"/>
        </w:rPr>
        <w:t xml:space="preserve"> средств обучения коллективного и индивидуального пользования по адаптированным программам не предусмотрено по причине отсутствия в школе детей </w:t>
      </w:r>
      <w:r w:rsidRPr="004A5DA9">
        <w:rPr>
          <w:rFonts w:ascii="Times New Roman" w:hAnsi="Times New Roman" w:cs="Times New Roman"/>
          <w:sz w:val="28"/>
          <w:szCs w:val="28"/>
        </w:rPr>
        <w:lastRenderedPageBreak/>
        <w:t>инвалидов и детей с ограниченными возможностями здоровья, которые нуждаются в специальных технических средствах обучения.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 материально-технических средствах обучения и воспитания, соответствующих возможностям и потребностям детей с ОВЗ и детей-инвалидов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Специальных технических средств обучения коллективного и индивидуального пользования по адаптированным программам не предусмотрено по причине отсутствия в школе детей-инвалидов и детей с ограниченными возможностями здоровья, которые нуждаются в специальных технических средствах обучения.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Об условиях беспрепятственного доступа к водным объектам (при наличии)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Водные объекты на территории отсутствуют</w:t>
      </w:r>
      <w:r w:rsidRPr="004A5DA9">
        <w:rPr>
          <w:rFonts w:ascii="Times New Roman" w:hAnsi="Times New Roman" w:cs="Times New Roman"/>
          <w:b/>
          <w:sz w:val="28"/>
          <w:szCs w:val="28"/>
        </w:rPr>
        <w:t>.</w:t>
      </w:r>
    </w:p>
    <w:p w:rsidR="004A5DA9" w:rsidRPr="004A5DA9" w:rsidRDefault="004A5DA9" w:rsidP="004406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A5DA9" w:rsidRPr="004A5DA9" w:rsidRDefault="004A5DA9" w:rsidP="004406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</w:t>
      </w:r>
    </w:p>
    <w:p w:rsidR="004A5DA9" w:rsidRDefault="004A5DA9" w:rsidP="00440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Ширина дверных проемов и высота порогов дверей в учебных корпусах школы не является препятствием для перемещения инвалидов-колясочников.</w:t>
      </w:r>
    </w:p>
    <w:p w:rsidR="00994F48" w:rsidRPr="004A5DA9" w:rsidRDefault="00994F48" w:rsidP="00440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пандусы на центральном входе.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</w:t>
      </w:r>
    </w:p>
    <w:p w:rsidR="004A5DA9" w:rsidRDefault="004A5DA9" w:rsidP="00440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 xml:space="preserve">Особые условия доступа к информационным системам и информационно-коммуникационным сетям для инвалидов и лиц с ОВЗ отсутствуют. Для обеспечения безопасных условий доступа в сеть интернет в пришкольном лагере действует система контент-фильтрации. Доступ к </w:t>
      </w:r>
      <w:r w:rsidRPr="004A5DA9">
        <w:rPr>
          <w:rFonts w:ascii="Times New Roman" w:hAnsi="Times New Roman" w:cs="Times New Roman"/>
          <w:sz w:val="28"/>
          <w:szCs w:val="28"/>
        </w:rPr>
        <w:lastRenderedPageBreak/>
        <w:t>запрещенным в образовательном процессе ресурсам сети для обучающихся и преподавателей закрыт.</w:t>
      </w:r>
    </w:p>
    <w:p w:rsidR="00994F48" w:rsidRDefault="00994F48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F48">
        <w:rPr>
          <w:rFonts w:ascii="Times New Roman" w:hAnsi="Times New Roman" w:cs="Times New Roman"/>
          <w:b/>
          <w:sz w:val="28"/>
          <w:szCs w:val="28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 с учетом ограничений их жизнедеятельности</w:t>
      </w:r>
    </w:p>
    <w:p w:rsidR="00A72929" w:rsidRDefault="00A72929" w:rsidP="00994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2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двери</w:t>
      </w:r>
      <w:r w:rsidRPr="00A72929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маркированы знаками доступности.</w:t>
      </w:r>
      <w:bookmarkStart w:id="0" w:name="_GoBack"/>
      <w:bookmarkEnd w:id="0"/>
    </w:p>
    <w:p w:rsidR="00994F48" w:rsidRPr="00994F48" w:rsidRDefault="00994F48" w:rsidP="00994F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4F48">
        <w:rPr>
          <w:rFonts w:ascii="Times New Roman" w:hAnsi="Times New Roman" w:cs="Times New Roman"/>
          <w:b/>
          <w:sz w:val="28"/>
          <w:szCs w:val="28"/>
        </w:rPr>
        <w:t xml:space="preserve">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Брайля:</w:t>
      </w:r>
    </w:p>
    <w:p w:rsidR="00994F48" w:rsidRPr="00FE25B0" w:rsidRDefault="00994F48" w:rsidP="00FE25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5B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4A5DA9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b/>
          <w:sz w:val="28"/>
          <w:szCs w:val="28"/>
        </w:rPr>
        <w:t>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:rsidR="00760072" w:rsidRPr="004A5DA9" w:rsidRDefault="004A5DA9" w:rsidP="004406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A9">
        <w:rPr>
          <w:rFonts w:ascii="Times New Roman" w:hAnsi="Times New Roman" w:cs="Times New Roman"/>
          <w:sz w:val="28"/>
          <w:szCs w:val="28"/>
        </w:rPr>
        <w:t>Не предусмотрено по причине отсутствия в школе детей инвалидов и детей с ограниченными возможностями здоровья, которые нуждаются в этом</w:t>
      </w:r>
    </w:p>
    <w:sectPr w:rsidR="00760072" w:rsidRP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9C"/>
    <w:rsid w:val="0012787A"/>
    <w:rsid w:val="00440646"/>
    <w:rsid w:val="004A5DA9"/>
    <w:rsid w:val="00694D9C"/>
    <w:rsid w:val="00760072"/>
    <w:rsid w:val="007A7CE2"/>
    <w:rsid w:val="00994F48"/>
    <w:rsid w:val="00A72929"/>
    <w:rsid w:val="00D6247E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6A44"/>
  <w15:chartTrackingRefBased/>
  <w15:docId w15:val="{72D444A6-B8B0-43F2-A463-4C76AFFC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7C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D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A7C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7A7CE2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A7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iyar-5@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2025-05-06T05:22:00Z</cp:lastPrinted>
  <dcterms:created xsi:type="dcterms:W3CDTF">2025-04-29T09:15:00Z</dcterms:created>
  <dcterms:modified xsi:type="dcterms:W3CDTF">2025-05-07T06:19:00Z</dcterms:modified>
</cp:coreProperties>
</file>